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BC8A01" w14:textId="3ECE4839" w:rsidR="00500BB1" w:rsidRPr="00B91E4D" w:rsidRDefault="00500BB1" w:rsidP="00500BB1">
      <w:pPr>
        <w:ind w:right="-540"/>
        <w:jc w:val="right"/>
        <w:rPr>
          <w:rFonts w:ascii="Arial" w:hAnsi="Arial" w:cs="Arial"/>
          <w:color w:val="000000" w:themeColor="text1"/>
          <w:sz w:val="22"/>
          <w:szCs w:val="22"/>
        </w:rPr>
      </w:pPr>
      <w:r w:rsidRPr="00B91E4D">
        <w:rPr>
          <w:rFonts w:ascii="Arial" w:hAnsi="Arial" w:cs="Arial"/>
          <w:noProof/>
          <w:color w:val="000000" w:themeColor="text1"/>
          <w:sz w:val="22"/>
          <w:szCs w:val="22"/>
        </w:rPr>
        <w:drawing>
          <wp:anchor distT="0" distB="0" distL="114300" distR="114300" simplePos="0" relativeHeight="251658240" behindDoc="0" locked="0" layoutInCell="1" allowOverlap="1" wp14:anchorId="0597C092" wp14:editId="29C35FAE">
            <wp:simplePos x="0" y="0"/>
            <wp:positionH relativeFrom="margin">
              <wp:posOffset>-914400</wp:posOffset>
            </wp:positionH>
            <wp:positionV relativeFrom="margin">
              <wp:posOffset>-685800</wp:posOffset>
            </wp:positionV>
            <wp:extent cx="1828800" cy="1828800"/>
            <wp:effectExtent l="0" t="0" r="0" b="0"/>
            <wp:wrapSquare wrapText="bothSides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6C24" w:rsidRPr="00B91E4D">
        <w:rPr>
          <w:rFonts w:ascii="Arial" w:hAnsi="Arial" w:cs="Arial"/>
          <w:color w:val="000000" w:themeColor="text1"/>
          <w:sz w:val="22"/>
          <w:szCs w:val="22"/>
        </w:rPr>
        <w:t>University Of California, Los Angeles</w:t>
      </w:r>
    </w:p>
    <w:p w14:paraId="2407261A" w14:textId="40D130BC" w:rsidR="00500BB1" w:rsidRPr="00B91E4D" w:rsidRDefault="00EC6C24" w:rsidP="00500BB1">
      <w:pPr>
        <w:ind w:right="-540"/>
        <w:jc w:val="right"/>
        <w:rPr>
          <w:rFonts w:ascii="Arial" w:hAnsi="Arial" w:cs="Arial"/>
          <w:color w:val="000000" w:themeColor="text1"/>
          <w:sz w:val="22"/>
          <w:szCs w:val="22"/>
        </w:rPr>
      </w:pPr>
      <w:r w:rsidRPr="00B91E4D">
        <w:rPr>
          <w:rFonts w:ascii="Arial" w:hAnsi="Arial" w:cs="Arial"/>
          <w:color w:val="000000" w:themeColor="text1"/>
          <w:sz w:val="22"/>
          <w:szCs w:val="22"/>
        </w:rPr>
        <w:t>UCLA Integrative Center For Learning &amp; Memory (ICLM)</w:t>
      </w:r>
    </w:p>
    <w:p w14:paraId="5E7296C5" w14:textId="77777777" w:rsidR="00EC6C24" w:rsidRPr="00B91E4D" w:rsidRDefault="00EC6C24" w:rsidP="00500BB1">
      <w:pPr>
        <w:ind w:right="-540"/>
        <w:jc w:val="right"/>
        <w:rPr>
          <w:rFonts w:ascii="Arial" w:hAnsi="Arial" w:cs="Arial"/>
          <w:color w:val="000000" w:themeColor="text1"/>
          <w:sz w:val="22"/>
          <w:szCs w:val="22"/>
        </w:rPr>
      </w:pPr>
      <w:r w:rsidRPr="00B91E4D">
        <w:rPr>
          <w:rFonts w:ascii="Arial" w:hAnsi="Arial" w:cs="Arial"/>
          <w:color w:val="000000" w:themeColor="text1"/>
          <w:sz w:val="22"/>
          <w:szCs w:val="22"/>
        </w:rPr>
        <w:t xml:space="preserve">                   Department Of Psychology</w:t>
      </w:r>
    </w:p>
    <w:p w14:paraId="414D6FD6" w14:textId="72BD3D7F" w:rsidR="00500BB1" w:rsidRPr="00B91E4D" w:rsidRDefault="00EC6C24" w:rsidP="00500BB1">
      <w:pPr>
        <w:ind w:right="-540"/>
        <w:jc w:val="right"/>
        <w:rPr>
          <w:rFonts w:ascii="Arial" w:hAnsi="Arial" w:cs="Arial"/>
          <w:color w:val="000000" w:themeColor="text1"/>
          <w:sz w:val="22"/>
          <w:szCs w:val="22"/>
        </w:rPr>
      </w:pPr>
      <w:r w:rsidRPr="00B91E4D">
        <w:rPr>
          <w:rFonts w:ascii="Arial" w:hAnsi="Arial" w:cs="Arial"/>
          <w:color w:val="000000" w:themeColor="text1"/>
          <w:sz w:val="22"/>
          <w:szCs w:val="22"/>
        </w:rPr>
        <w:t xml:space="preserve">Department of Psychiatry &amp; Biobehavioral Sciences              </w:t>
      </w:r>
    </w:p>
    <w:p w14:paraId="52C84E04" w14:textId="1EA0B024" w:rsidR="00500BB1" w:rsidRPr="00B91E4D" w:rsidRDefault="00EC6C24" w:rsidP="00500BB1">
      <w:pPr>
        <w:ind w:right="-540"/>
        <w:jc w:val="right"/>
        <w:rPr>
          <w:rFonts w:ascii="Arial" w:hAnsi="Arial" w:cs="Arial"/>
          <w:color w:val="000000" w:themeColor="text1"/>
          <w:sz w:val="22"/>
          <w:szCs w:val="22"/>
        </w:rPr>
      </w:pPr>
      <w:r w:rsidRPr="00B91E4D">
        <w:rPr>
          <w:rFonts w:ascii="Arial" w:hAnsi="Arial" w:cs="Arial"/>
          <w:color w:val="000000" w:themeColor="text1"/>
          <w:sz w:val="22"/>
          <w:szCs w:val="22"/>
        </w:rPr>
        <w:t>405 Hilgard Ave</w:t>
      </w:r>
    </w:p>
    <w:p w14:paraId="6965D128" w14:textId="7F10B150" w:rsidR="00500BB1" w:rsidRPr="00B91E4D" w:rsidRDefault="00EC6C24" w:rsidP="00500BB1">
      <w:pPr>
        <w:ind w:right="-540"/>
        <w:jc w:val="right"/>
        <w:rPr>
          <w:rFonts w:ascii="Arial" w:hAnsi="Arial" w:cs="Arial"/>
          <w:color w:val="000000" w:themeColor="text1"/>
          <w:sz w:val="22"/>
          <w:szCs w:val="22"/>
        </w:rPr>
      </w:pPr>
      <w:r w:rsidRPr="00B91E4D">
        <w:rPr>
          <w:rFonts w:ascii="Arial" w:hAnsi="Arial" w:cs="Arial"/>
          <w:color w:val="000000" w:themeColor="text1"/>
          <w:sz w:val="22"/>
          <w:szCs w:val="22"/>
        </w:rPr>
        <w:t xml:space="preserve">                        Los Angeles, CA 90095-1563</w:t>
      </w:r>
    </w:p>
    <w:p w14:paraId="0215E658" w14:textId="77777777" w:rsidR="00500BB1" w:rsidRPr="00B91E4D" w:rsidRDefault="00500BB1" w:rsidP="00500BB1">
      <w:pPr>
        <w:ind w:right="-540"/>
        <w:jc w:val="right"/>
        <w:rPr>
          <w:rFonts w:ascii="Arial" w:hAnsi="Arial" w:cs="Arial"/>
          <w:color w:val="000000" w:themeColor="text1"/>
          <w:sz w:val="22"/>
          <w:szCs w:val="22"/>
        </w:rPr>
      </w:pPr>
      <w:r w:rsidRPr="00B91E4D">
        <w:rPr>
          <w:rFonts w:ascii="Arial" w:hAnsi="Arial" w:cs="Arial"/>
          <w:color w:val="000000" w:themeColor="text1"/>
          <w:sz w:val="22"/>
          <w:szCs w:val="22"/>
        </w:rPr>
        <w:t xml:space="preserve">                   •voice (310) 206-3891 • fax (310) 206-5895</w:t>
      </w:r>
    </w:p>
    <w:p w14:paraId="1D326648" w14:textId="77777777" w:rsidR="00500BB1" w:rsidRPr="00B91E4D" w:rsidRDefault="00D07FCC" w:rsidP="00500BB1">
      <w:pPr>
        <w:ind w:right="-540"/>
        <w:jc w:val="right"/>
        <w:rPr>
          <w:rFonts w:ascii="Arial" w:hAnsi="Arial" w:cs="Arial"/>
          <w:color w:val="000000" w:themeColor="text1"/>
          <w:sz w:val="22"/>
          <w:szCs w:val="22"/>
        </w:rPr>
      </w:pPr>
      <w:hyperlink r:id="rId8" w:history="1">
        <w:r w:rsidR="00500BB1" w:rsidRPr="00B91E4D">
          <w:rPr>
            <w:rFonts w:ascii="Arial" w:hAnsi="Arial" w:cs="Arial"/>
            <w:color w:val="000000" w:themeColor="text1"/>
            <w:sz w:val="22"/>
            <w:szCs w:val="22"/>
          </w:rPr>
          <w:t>http://fanselowlab.psych.ucla.edu</w:t>
        </w:r>
      </w:hyperlink>
    </w:p>
    <w:p w14:paraId="318AA75C" w14:textId="77777777" w:rsidR="00500BB1" w:rsidRPr="00B91E4D" w:rsidRDefault="00500BB1" w:rsidP="00500BB1">
      <w:pPr>
        <w:ind w:right="-540"/>
        <w:jc w:val="right"/>
        <w:rPr>
          <w:rFonts w:ascii="Arial" w:hAnsi="Arial" w:cs="Arial"/>
          <w:color w:val="000000" w:themeColor="text1"/>
          <w:sz w:val="22"/>
          <w:szCs w:val="22"/>
        </w:rPr>
      </w:pPr>
      <w:r w:rsidRPr="00B91E4D">
        <w:rPr>
          <w:rFonts w:ascii="Arial" w:hAnsi="Arial" w:cs="Arial"/>
          <w:color w:val="000000" w:themeColor="text1"/>
          <w:sz w:val="22"/>
          <w:szCs w:val="22"/>
        </w:rPr>
        <w:t xml:space="preserve">                                                                                              • email </w:t>
      </w:r>
      <w:hyperlink r:id="rId9" w:history="1">
        <w:r w:rsidRPr="00B91E4D">
          <w:rPr>
            <w:rStyle w:val="Hyperlink"/>
            <w:rFonts w:ascii="Arial" w:hAnsi="Arial" w:cs="Arial"/>
            <w:color w:val="000000" w:themeColor="text1"/>
            <w:sz w:val="22"/>
            <w:szCs w:val="22"/>
          </w:rPr>
          <w:t>fanselow@ucla.e</w:t>
        </w:r>
        <w:bookmarkStart w:id="0" w:name="_Hlt423932211"/>
        <w:r w:rsidRPr="00B91E4D">
          <w:rPr>
            <w:rStyle w:val="Hyperlink"/>
            <w:rFonts w:ascii="Arial" w:hAnsi="Arial" w:cs="Arial"/>
            <w:color w:val="000000" w:themeColor="text1"/>
            <w:sz w:val="22"/>
            <w:szCs w:val="22"/>
          </w:rPr>
          <w:t>d</w:t>
        </w:r>
        <w:bookmarkStart w:id="1" w:name="_Hlt425749951"/>
        <w:bookmarkEnd w:id="0"/>
        <w:r w:rsidRPr="00B91E4D">
          <w:rPr>
            <w:rStyle w:val="Hyperlink"/>
            <w:rFonts w:ascii="Arial" w:hAnsi="Arial" w:cs="Arial"/>
            <w:color w:val="000000" w:themeColor="text1"/>
            <w:sz w:val="22"/>
            <w:szCs w:val="22"/>
          </w:rPr>
          <w:t>u</w:t>
        </w:r>
        <w:bookmarkEnd w:id="1"/>
      </w:hyperlink>
    </w:p>
    <w:p w14:paraId="41C84CE9" w14:textId="16006AAC" w:rsidR="00F87252" w:rsidRPr="00B91E4D" w:rsidRDefault="00500BB1" w:rsidP="00411162">
      <w:pPr>
        <w:jc w:val="right"/>
        <w:rPr>
          <w:rFonts w:ascii="Arial" w:hAnsi="Arial" w:cs="Arial"/>
          <w:color w:val="000000" w:themeColor="text1"/>
          <w:sz w:val="22"/>
          <w:szCs w:val="22"/>
        </w:rPr>
      </w:pPr>
      <w:r w:rsidRPr="00B91E4D">
        <w:rPr>
          <w:rFonts w:ascii="Arial" w:hAnsi="Arial" w:cs="Arial"/>
          <w:color w:val="000000" w:themeColor="text1"/>
          <w:sz w:val="22"/>
          <w:szCs w:val="22"/>
        </w:rPr>
        <w:t>______________________________________________________</w:t>
      </w:r>
      <w:r w:rsidR="00411162">
        <w:rPr>
          <w:rFonts w:ascii="Arial" w:hAnsi="Arial" w:cs="Arial"/>
          <w:color w:val="000000" w:themeColor="text1"/>
          <w:sz w:val="22"/>
          <w:szCs w:val="22"/>
        </w:rPr>
        <w:t>________________</w:t>
      </w:r>
      <w:r w:rsidR="008A2F89" w:rsidRPr="00B91E4D">
        <w:rPr>
          <w:rFonts w:ascii="Arial" w:hAnsi="Arial" w:cs="Arial"/>
          <w:color w:val="000000" w:themeColor="text1"/>
          <w:sz w:val="22"/>
          <w:szCs w:val="22"/>
        </w:rPr>
        <w:t>April 18, 2018</w:t>
      </w:r>
    </w:p>
    <w:p w14:paraId="3C3B6D39" w14:textId="77777777" w:rsidR="00F87252" w:rsidRPr="00B91E4D" w:rsidRDefault="00F87252" w:rsidP="00500BB1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4ED9F0BC" w14:textId="77777777" w:rsidR="00F87252" w:rsidRPr="00B91E4D" w:rsidRDefault="00F87252" w:rsidP="00500BB1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0213B5D4" w14:textId="77777777" w:rsidR="004B2061" w:rsidRPr="00B91E4D" w:rsidRDefault="004B2061" w:rsidP="004B2061">
      <w:pPr>
        <w:shd w:val="clear" w:color="auto" w:fill="FFFFFF"/>
        <w:rPr>
          <w:rFonts w:ascii="Arial" w:hAnsi="Arial" w:cs="Arial"/>
          <w:color w:val="000000" w:themeColor="text1"/>
          <w:sz w:val="22"/>
          <w:szCs w:val="22"/>
        </w:rPr>
      </w:pPr>
      <w:r w:rsidRPr="00B91E4D">
        <w:rPr>
          <w:rFonts w:ascii="Arial" w:hAnsi="Arial" w:cs="Arial"/>
          <w:color w:val="000000" w:themeColor="text1"/>
          <w:sz w:val="22"/>
          <w:szCs w:val="22"/>
        </w:rPr>
        <w:t>Ronald Myers, PhD.</w:t>
      </w:r>
    </w:p>
    <w:p w14:paraId="493333CC" w14:textId="77777777" w:rsidR="004B2061" w:rsidRPr="00B91E4D" w:rsidRDefault="004B2061" w:rsidP="004B2061">
      <w:pPr>
        <w:shd w:val="clear" w:color="auto" w:fill="FFFFFF"/>
        <w:rPr>
          <w:rFonts w:ascii="Arial" w:hAnsi="Arial" w:cs="Arial"/>
          <w:color w:val="000000" w:themeColor="text1"/>
          <w:sz w:val="22"/>
          <w:szCs w:val="22"/>
        </w:rPr>
      </w:pPr>
      <w:r w:rsidRPr="00B91E4D">
        <w:rPr>
          <w:rFonts w:ascii="Arial" w:hAnsi="Arial" w:cs="Arial"/>
          <w:color w:val="000000" w:themeColor="text1"/>
          <w:sz w:val="22"/>
          <w:szCs w:val="22"/>
        </w:rPr>
        <w:t>Science Editor</w:t>
      </w:r>
    </w:p>
    <w:p w14:paraId="4C56F247" w14:textId="03EEE767" w:rsidR="004B2061" w:rsidRPr="00B91E4D" w:rsidRDefault="004B2061" w:rsidP="004B2061">
      <w:pPr>
        <w:shd w:val="clear" w:color="auto" w:fill="FFFFFF"/>
        <w:rPr>
          <w:rFonts w:ascii="Arial" w:hAnsi="Arial" w:cs="Arial"/>
          <w:color w:val="000000" w:themeColor="text1"/>
          <w:sz w:val="22"/>
          <w:szCs w:val="22"/>
        </w:rPr>
      </w:pPr>
      <w:r w:rsidRPr="00B91E4D">
        <w:rPr>
          <w:rStyle w:val="il"/>
          <w:rFonts w:ascii="Arial" w:hAnsi="Arial" w:cs="Arial"/>
          <w:color w:val="000000" w:themeColor="text1"/>
          <w:sz w:val="22"/>
          <w:szCs w:val="22"/>
          <w:u w:val="single"/>
        </w:rPr>
        <w:t>JoVE</w:t>
      </w:r>
    </w:p>
    <w:p w14:paraId="51592D0A" w14:textId="7F300858" w:rsidR="008A2F89" w:rsidRPr="00B91E4D" w:rsidRDefault="004B2061" w:rsidP="004B2061">
      <w:pPr>
        <w:shd w:val="clear" w:color="auto" w:fill="FFFFFF"/>
        <w:rPr>
          <w:rFonts w:ascii="Arial" w:hAnsi="Arial" w:cs="Arial"/>
          <w:color w:val="000000" w:themeColor="text1"/>
          <w:sz w:val="22"/>
          <w:szCs w:val="22"/>
        </w:rPr>
      </w:pPr>
      <w:r w:rsidRPr="00B91E4D">
        <w:rPr>
          <w:rFonts w:ascii="Arial" w:hAnsi="Arial" w:cs="Arial"/>
          <w:color w:val="000000" w:themeColor="text1"/>
          <w:sz w:val="22"/>
          <w:szCs w:val="22"/>
        </w:rPr>
        <w:t>1 Alewife Center, Suite 200, Cambridge, MA 02140</w:t>
      </w:r>
    </w:p>
    <w:p w14:paraId="574D2EB3" w14:textId="0B437FBB" w:rsidR="008A2F89" w:rsidRPr="00B91E4D" w:rsidRDefault="008A2F89" w:rsidP="008A2F89">
      <w:pPr>
        <w:spacing w:before="100" w:beforeAutospacing="1" w:after="100" w:afterAutospacing="1"/>
        <w:rPr>
          <w:rFonts w:ascii="Arial" w:hAnsi="Arial" w:cs="Arial"/>
          <w:bCs/>
          <w:color w:val="000000" w:themeColor="text1"/>
          <w:sz w:val="22"/>
          <w:szCs w:val="22"/>
        </w:rPr>
      </w:pPr>
      <w:r w:rsidRPr="00B91E4D">
        <w:rPr>
          <w:rFonts w:ascii="Arial" w:hAnsi="Arial" w:cs="Arial"/>
          <w:bCs/>
          <w:color w:val="000000" w:themeColor="text1"/>
          <w:sz w:val="22"/>
          <w:szCs w:val="22"/>
        </w:rPr>
        <w:t xml:space="preserve">Dear </w:t>
      </w:r>
      <w:r w:rsidR="00B91E4D">
        <w:rPr>
          <w:rFonts w:ascii="Arial" w:hAnsi="Arial" w:cs="Arial"/>
          <w:bCs/>
          <w:color w:val="000000" w:themeColor="text1"/>
          <w:sz w:val="22"/>
          <w:szCs w:val="22"/>
        </w:rPr>
        <w:t>Ronald</w:t>
      </w:r>
    </w:p>
    <w:p w14:paraId="4705694F" w14:textId="0DC83BF9" w:rsidR="008A2F89" w:rsidRPr="00B91E4D" w:rsidRDefault="00B91E4D" w:rsidP="004B2061">
      <w:pPr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bCs/>
          <w:color w:val="000000" w:themeColor="text1"/>
          <w:sz w:val="22"/>
          <w:szCs w:val="22"/>
        </w:rPr>
        <w:t xml:space="preserve">We would like to submit our </w:t>
      </w:r>
      <w:r w:rsidR="008A2F89" w:rsidRPr="00B91E4D">
        <w:rPr>
          <w:rFonts w:ascii="Arial" w:hAnsi="Arial" w:cs="Arial"/>
          <w:bCs/>
          <w:color w:val="000000" w:themeColor="text1"/>
          <w:sz w:val="22"/>
          <w:szCs w:val="22"/>
        </w:rPr>
        <w:t>manuscript entitled</w:t>
      </w:r>
      <w:r w:rsidR="004B2061" w:rsidRPr="00B91E4D">
        <w:rPr>
          <w:rFonts w:ascii="Arial" w:hAnsi="Arial" w:cs="Arial"/>
          <w:bCs/>
          <w:color w:val="000000" w:themeColor="text1"/>
          <w:sz w:val="22"/>
          <w:szCs w:val="22"/>
        </w:rPr>
        <w:t>’</w:t>
      </w:r>
      <w:r w:rsidR="004B2061" w:rsidRPr="00B91E4D">
        <w:rPr>
          <w:rFonts w:ascii="Arial" w:hAnsi="Arial" w:cs="Arial"/>
          <w:color w:val="000000" w:themeColor="text1"/>
          <w:sz w:val="22"/>
          <w:szCs w:val="22"/>
        </w:rPr>
        <w:t xml:space="preserve"> Stress-enhanced fear learning, a robust rodent model of post-traumatic stress </w:t>
      </w:r>
      <w:r w:rsidR="00AE30B0" w:rsidRPr="00B91E4D">
        <w:rPr>
          <w:rFonts w:ascii="Arial" w:hAnsi="Arial" w:cs="Arial"/>
          <w:color w:val="000000" w:themeColor="text1"/>
          <w:sz w:val="22"/>
          <w:szCs w:val="22"/>
        </w:rPr>
        <w:t>disorder</w:t>
      </w:r>
      <w:r>
        <w:rPr>
          <w:rFonts w:ascii="Arial" w:hAnsi="Arial" w:cs="Arial"/>
          <w:color w:val="000000" w:themeColor="text1"/>
          <w:sz w:val="22"/>
          <w:szCs w:val="22"/>
        </w:rPr>
        <w:t>”</w:t>
      </w:r>
      <w:r w:rsidR="008A2F89" w:rsidRPr="00B91E4D">
        <w:rPr>
          <w:rFonts w:ascii="Arial" w:hAnsi="Arial" w:cs="Arial"/>
          <w:bCs/>
          <w:color w:val="000000" w:themeColor="text1"/>
          <w:sz w:val="22"/>
          <w:szCs w:val="22"/>
        </w:rPr>
        <w:t xml:space="preserve"> for publication as an </w:t>
      </w:r>
      <w:r w:rsidR="004B2061" w:rsidRPr="00B91E4D">
        <w:rPr>
          <w:rFonts w:ascii="Arial" w:hAnsi="Arial" w:cs="Arial"/>
          <w:bCs/>
          <w:color w:val="000000" w:themeColor="text1"/>
          <w:sz w:val="22"/>
          <w:szCs w:val="22"/>
        </w:rPr>
        <w:t>open access</w:t>
      </w:r>
      <w:r w:rsidR="008A2F89" w:rsidRPr="00B91E4D">
        <w:rPr>
          <w:rFonts w:ascii="Arial" w:hAnsi="Arial" w:cs="Arial"/>
          <w:bCs/>
          <w:color w:val="000000" w:themeColor="text1"/>
          <w:sz w:val="22"/>
          <w:szCs w:val="22"/>
        </w:rPr>
        <w:t xml:space="preserve"> in </w:t>
      </w:r>
      <w:r w:rsidR="004B2061" w:rsidRPr="00B91E4D">
        <w:rPr>
          <w:rFonts w:ascii="Arial" w:hAnsi="Arial" w:cs="Arial"/>
          <w:bCs/>
          <w:color w:val="000000" w:themeColor="text1"/>
          <w:sz w:val="22"/>
          <w:szCs w:val="22"/>
        </w:rPr>
        <w:t>JoVE</w:t>
      </w:r>
      <w:r w:rsidR="008A2F89" w:rsidRPr="00B91E4D">
        <w:rPr>
          <w:rFonts w:ascii="Arial" w:hAnsi="Arial" w:cs="Arial"/>
          <w:bCs/>
          <w:color w:val="000000" w:themeColor="text1"/>
          <w:sz w:val="22"/>
          <w:szCs w:val="22"/>
        </w:rPr>
        <w:t>.</w:t>
      </w:r>
    </w:p>
    <w:p w14:paraId="796E4CE4" w14:textId="6DEE3B14" w:rsidR="008A2F89" w:rsidRPr="00B91E4D" w:rsidRDefault="004B2061" w:rsidP="008A2F89">
      <w:pPr>
        <w:spacing w:before="100" w:beforeAutospacing="1" w:after="100" w:afterAutospacing="1"/>
        <w:rPr>
          <w:rFonts w:ascii="Arial" w:hAnsi="Arial" w:cs="Arial"/>
          <w:bCs/>
          <w:color w:val="000000" w:themeColor="text1"/>
          <w:sz w:val="22"/>
          <w:szCs w:val="22"/>
        </w:rPr>
      </w:pPr>
      <w:r w:rsidRPr="00B91E4D">
        <w:rPr>
          <w:rFonts w:ascii="Arial" w:hAnsi="Arial" w:cs="Arial"/>
          <w:bCs/>
          <w:color w:val="000000" w:themeColor="text1"/>
          <w:sz w:val="22"/>
          <w:szCs w:val="22"/>
        </w:rPr>
        <w:t xml:space="preserve">This manuscript outlines detailed methodology for conducting rodent behavioral model of post-traumatic stress disorder termed stress enhanced fear learning (SEFL). SEFL is a robust behavioral model that can be conducted in both rats and mice.  Hence it allows researchers an ability to probe and delineate brain mechanisms that govern PTSD-like fear behaviors. </w:t>
      </w:r>
    </w:p>
    <w:p w14:paraId="74F4F37A" w14:textId="103437FE" w:rsidR="008A2F89" w:rsidRPr="00B91E4D" w:rsidRDefault="00026A2A" w:rsidP="008A2F89">
      <w:pPr>
        <w:spacing w:before="100" w:beforeAutospacing="1" w:after="100" w:afterAutospacing="1"/>
        <w:rPr>
          <w:rFonts w:ascii="Arial" w:hAnsi="Arial" w:cs="Arial"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Cs/>
          <w:color w:val="000000" w:themeColor="text1"/>
          <w:sz w:val="22"/>
          <w:szCs w:val="22"/>
        </w:rPr>
        <w:t>T</w:t>
      </w:r>
      <w:r w:rsidR="008A2F89" w:rsidRPr="00B91E4D">
        <w:rPr>
          <w:rFonts w:ascii="Arial" w:hAnsi="Arial" w:cs="Arial"/>
          <w:bCs/>
          <w:color w:val="000000" w:themeColor="text1"/>
          <w:sz w:val="22"/>
          <w:szCs w:val="22"/>
        </w:rPr>
        <w:t>his manuscript has not been published elsewhere and is not under c</w:t>
      </w:r>
      <w:r w:rsidR="00E62C36">
        <w:rPr>
          <w:rFonts w:ascii="Arial" w:hAnsi="Arial" w:cs="Arial"/>
          <w:bCs/>
          <w:color w:val="000000" w:themeColor="text1"/>
          <w:sz w:val="22"/>
          <w:szCs w:val="22"/>
        </w:rPr>
        <w:t>onsideration by another journal</w:t>
      </w:r>
      <w:r w:rsidR="008A2F89" w:rsidRPr="00B91E4D">
        <w:rPr>
          <w:rFonts w:ascii="Arial" w:hAnsi="Arial" w:cs="Arial"/>
          <w:bCs/>
          <w:color w:val="000000" w:themeColor="text1"/>
          <w:sz w:val="22"/>
          <w:szCs w:val="22"/>
        </w:rPr>
        <w:t>. The study was supported by a grant from th</w:t>
      </w:r>
      <w:r w:rsidR="004B2061" w:rsidRPr="00B91E4D">
        <w:rPr>
          <w:rFonts w:ascii="Arial" w:hAnsi="Arial" w:cs="Arial"/>
          <w:bCs/>
          <w:color w:val="000000" w:themeColor="text1"/>
          <w:sz w:val="22"/>
          <w:szCs w:val="22"/>
        </w:rPr>
        <w:t xml:space="preserve">e </w:t>
      </w:r>
      <w:r w:rsidR="004B2061" w:rsidRPr="00B91E4D">
        <w:rPr>
          <w:rFonts w:ascii="Arial" w:hAnsi="Arial" w:cs="Arial"/>
          <w:color w:val="000000" w:themeColor="text1"/>
          <w:sz w:val="22"/>
          <w:szCs w:val="22"/>
        </w:rPr>
        <w:t>National Institute of Mental Health RO1MH62122 (MSF), Staglin Center for Brain and Behavioral Health (MSF), NRSA-F32 MH10721201A1 and NARSAD 26612 (AKR), NSF DGE-1650604 (SG)</w:t>
      </w:r>
      <w:r w:rsidR="008A2F89" w:rsidRPr="00B91E4D">
        <w:rPr>
          <w:rFonts w:ascii="Arial" w:hAnsi="Arial" w:cs="Arial"/>
          <w:bCs/>
          <w:color w:val="000000" w:themeColor="text1"/>
          <w:sz w:val="22"/>
          <w:szCs w:val="22"/>
        </w:rPr>
        <w:t xml:space="preserve">. </w:t>
      </w:r>
      <w:r w:rsidRPr="00B91E4D">
        <w:rPr>
          <w:rFonts w:ascii="Arial" w:hAnsi="Arial" w:cs="Arial"/>
          <w:bCs/>
          <w:color w:val="000000" w:themeColor="text1"/>
          <w:sz w:val="22"/>
          <w:szCs w:val="22"/>
        </w:rPr>
        <w:t xml:space="preserve">All authors have approved the manuscript and agree with submission to JoVE 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>and the</w:t>
      </w:r>
      <w:r w:rsidR="008A2F89" w:rsidRPr="00B91E4D">
        <w:rPr>
          <w:rFonts w:ascii="Arial" w:hAnsi="Arial" w:cs="Arial"/>
          <w:bCs/>
          <w:color w:val="000000" w:themeColor="text1"/>
          <w:sz w:val="22"/>
          <w:szCs w:val="22"/>
        </w:rPr>
        <w:t xml:space="preserve"> authors have no conflicts of interest to declare.</w:t>
      </w:r>
    </w:p>
    <w:p w14:paraId="0FD71CD0" w14:textId="6330CE37" w:rsidR="008A2F89" w:rsidRPr="00B91E4D" w:rsidRDefault="008A2F89" w:rsidP="008A2F89">
      <w:pPr>
        <w:spacing w:before="100" w:beforeAutospacing="1" w:after="100" w:afterAutospacing="1"/>
        <w:rPr>
          <w:rFonts w:ascii="Arial" w:hAnsi="Arial" w:cs="Arial"/>
          <w:bCs/>
          <w:color w:val="000000" w:themeColor="text1"/>
          <w:sz w:val="22"/>
          <w:szCs w:val="22"/>
        </w:rPr>
      </w:pPr>
      <w:r w:rsidRPr="00B91E4D">
        <w:rPr>
          <w:rFonts w:ascii="Arial" w:hAnsi="Arial" w:cs="Arial"/>
          <w:bCs/>
          <w:color w:val="000000" w:themeColor="text1"/>
          <w:sz w:val="22"/>
          <w:szCs w:val="22"/>
        </w:rPr>
        <w:t>We would like to recommend the following researchers as potential reviewers for this paper</w:t>
      </w:r>
    </w:p>
    <w:p w14:paraId="4D7EE92F" w14:textId="77777777" w:rsidR="00B91E4D" w:rsidRPr="00B91E4D" w:rsidRDefault="00B91E4D" w:rsidP="00B91E4D">
      <w:pPr>
        <w:pStyle w:val="ListParagraph"/>
        <w:numPr>
          <w:ilvl w:val="0"/>
          <w:numId w:val="1"/>
        </w:numPr>
        <w:shd w:val="clear" w:color="auto" w:fill="FFFFFF"/>
        <w:rPr>
          <w:rFonts w:ascii="Arial" w:hAnsi="Arial" w:cs="Arial"/>
          <w:color w:val="222222"/>
          <w:sz w:val="22"/>
          <w:szCs w:val="22"/>
        </w:rPr>
      </w:pPr>
      <w:r w:rsidRPr="00B91E4D">
        <w:rPr>
          <w:rFonts w:ascii="Arial" w:hAnsi="Arial" w:cs="Arial"/>
          <w:color w:val="222222"/>
          <w:sz w:val="22"/>
          <w:szCs w:val="22"/>
        </w:rPr>
        <w:t>Jennifer Quinn</w:t>
      </w:r>
    </w:p>
    <w:p w14:paraId="7ABB886E" w14:textId="77777777" w:rsidR="00B91E4D" w:rsidRPr="00B91E4D" w:rsidRDefault="00B91E4D" w:rsidP="00B91E4D">
      <w:pPr>
        <w:pStyle w:val="ListParagraph"/>
        <w:numPr>
          <w:ilvl w:val="0"/>
          <w:numId w:val="1"/>
        </w:numPr>
        <w:shd w:val="clear" w:color="auto" w:fill="FFFFFF"/>
        <w:rPr>
          <w:rFonts w:ascii="Arial" w:hAnsi="Arial" w:cs="Arial"/>
          <w:color w:val="222222"/>
          <w:sz w:val="22"/>
          <w:szCs w:val="22"/>
        </w:rPr>
      </w:pPr>
      <w:r w:rsidRPr="00B91E4D">
        <w:rPr>
          <w:rFonts w:ascii="Arial" w:hAnsi="Arial" w:cs="Arial"/>
          <w:color w:val="222222"/>
          <w:sz w:val="22"/>
          <w:szCs w:val="22"/>
        </w:rPr>
        <w:t>Jeansok Kim</w:t>
      </w:r>
    </w:p>
    <w:p w14:paraId="2E5D62D2" w14:textId="77777777" w:rsidR="00B91E4D" w:rsidRPr="00B91E4D" w:rsidRDefault="00B91E4D" w:rsidP="00B91E4D">
      <w:pPr>
        <w:pStyle w:val="ListParagraph"/>
        <w:numPr>
          <w:ilvl w:val="0"/>
          <w:numId w:val="1"/>
        </w:numPr>
        <w:shd w:val="clear" w:color="auto" w:fill="FFFFFF"/>
        <w:rPr>
          <w:rFonts w:ascii="Arial" w:hAnsi="Arial" w:cs="Arial"/>
          <w:color w:val="222222"/>
          <w:sz w:val="22"/>
          <w:szCs w:val="22"/>
        </w:rPr>
      </w:pPr>
      <w:r w:rsidRPr="00B91E4D">
        <w:rPr>
          <w:rFonts w:ascii="Arial" w:hAnsi="Arial" w:cs="Arial"/>
          <w:color w:val="222222"/>
          <w:sz w:val="22"/>
          <w:szCs w:val="22"/>
        </w:rPr>
        <w:t>Mat Lattal</w:t>
      </w:r>
    </w:p>
    <w:p w14:paraId="15F6B638" w14:textId="77777777" w:rsidR="00B91E4D" w:rsidRPr="00B91E4D" w:rsidRDefault="00B91E4D" w:rsidP="00B91E4D">
      <w:pPr>
        <w:pStyle w:val="ListParagraph"/>
        <w:numPr>
          <w:ilvl w:val="0"/>
          <w:numId w:val="1"/>
        </w:numPr>
        <w:shd w:val="clear" w:color="auto" w:fill="FFFFFF"/>
        <w:rPr>
          <w:rFonts w:ascii="Arial" w:hAnsi="Arial" w:cs="Arial"/>
          <w:color w:val="222222"/>
          <w:sz w:val="22"/>
          <w:szCs w:val="22"/>
        </w:rPr>
      </w:pPr>
      <w:r w:rsidRPr="00B91E4D">
        <w:rPr>
          <w:rFonts w:ascii="Arial" w:hAnsi="Arial" w:cs="Arial"/>
          <w:color w:val="222222"/>
          <w:sz w:val="22"/>
          <w:szCs w:val="22"/>
        </w:rPr>
        <w:t>Marie Monfils</w:t>
      </w:r>
    </w:p>
    <w:p w14:paraId="41264BE8" w14:textId="77777777" w:rsidR="00B91E4D" w:rsidRPr="00B91E4D" w:rsidRDefault="00B91E4D" w:rsidP="00B91E4D">
      <w:pPr>
        <w:pStyle w:val="ListParagraph"/>
        <w:numPr>
          <w:ilvl w:val="0"/>
          <w:numId w:val="1"/>
        </w:numPr>
        <w:shd w:val="clear" w:color="auto" w:fill="FFFFFF"/>
        <w:rPr>
          <w:rFonts w:ascii="Arial" w:hAnsi="Arial" w:cs="Arial"/>
          <w:color w:val="222222"/>
          <w:sz w:val="22"/>
          <w:szCs w:val="22"/>
        </w:rPr>
      </w:pPr>
      <w:r w:rsidRPr="00B91E4D">
        <w:rPr>
          <w:rFonts w:ascii="Arial" w:hAnsi="Arial" w:cs="Arial"/>
          <w:color w:val="222222"/>
          <w:sz w:val="22"/>
          <w:szCs w:val="22"/>
        </w:rPr>
        <w:t>Don Lysle</w:t>
      </w:r>
    </w:p>
    <w:p w14:paraId="5671EEDE" w14:textId="16CA4A60" w:rsidR="008A2F89" w:rsidRPr="00026A2A" w:rsidRDefault="00B91E4D" w:rsidP="00026A2A">
      <w:pPr>
        <w:pStyle w:val="ListParagraph"/>
        <w:numPr>
          <w:ilvl w:val="0"/>
          <w:numId w:val="1"/>
        </w:numPr>
        <w:shd w:val="clear" w:color="auto" w:fill="FFFFFF"/>
        <w:rPr>
          <w:rFonts w:ascii="Arial" w:hAnsi="Arial" w:cs="Arial"/>
          <w:color w:val="222222"/>
          <w:sz w:val="22"/>
          <w:szCs w:val="22"/>
        </w:rPr>
      </w:pPr>
      <w:r w:rsidRPr="00B91E4D">
        <w:rPr>
          <w:rFonts w:ascii="Arial" w:hAnsi="Arial" w:cs="Arial"/>
          <w:color w:val="222222"/>
          <w:sz w:val="22"/>
          <w:szCs w:val="22"/>
        </w:rPr>
        <w:t>Courtney Mille</w:t>
      </w:r>
      <w:r w:rsidR="00026A2A">
        <w:rPr>
          <w:rFonts w:ascii="Arial" w:hAnsi="Arial" w:cs="Arial"/>
          <w:color w:val="222222"/>
          <w:sz w:val="22"/>
          <w:szCs w:val="22"/>
        </w:rPr>
        <w:t>r</w:t>
      </w:r>
    </w:p>
    <w:p w14:paraId="6BE5AA97" w14:textId="77777777" w:rsidR="008A2F89" w:rsidRPr="00B91E4D" w:rsidRDefault="008A2F89" w:rsidP="008A2F89">
      <w:pPr>
        <w:spacing w:before="100" w:beforeAutospacing="1" w:after="100" w:afterAutospacing="1"/>
        <w:rPr>
          <w:rFonts w:ascii="Arial" w:hAnsi="Arial" w:cs="Arial"/>
          <w:bCs/>
          <w:color w:val="000000" w:themeColor="text1"/>
          <w:sz w:val="22"/>
          <w:szCs w:val="22"/>
        </w:rPr>
      </w:pPr>
      <w:r w:rsidRPr="00B91E4D">
        <w:rPr>
          <w:rFonts w:ascii="Arial" w:hAnsi="Arial" w:cs="Arial"/>
          <w:bCs/>
          <w:color w:val="000000" w:themeColor="text1"/>
          <w:sz w:val="22"/>
          <w:szCs w:val="22"/>
        </w:rPr>
        <w:t>Please address all correspondence to:</w:t>
      </w:r>
    </w:p>
    <w:p w14:paraId="1593E09B" w14:textId="77777777" w:rsidR="00B26A64" w:rsidRPr="00B91E4D" w:rsidRDefault="00B26A64" w:rsidP="00B26A64">
      <w:pPr>
        <w:shd w:val="clear" w:color="auto" w:fill="FFFFFF"/>
        <w:rPr>
          <w:rFonts w:ascii="Arial" w:hAnsi="Arial" w:cs="Arial"/>
          <w:color w:val="222222"/>
          <w:sz w:val="22"/>
          <w:szCs w:val="22"/>
        </w:rPr>
      </w:pPr>
      <w:r w:rsidRPr="00B91E4D">
        <w:rPr>
          <w:rFonts w:ascii="Arial" w:hAnsi="Arial" w:cs="Arial"/>
          <w:color w:val="222222"/>
          <w:sz w:val="22"/>
          <w:szCs w:val="22"/>
        </w:rPr>
        <w:t>Michael S Fanselow,</w:t>
      </w:r>
    </w:p>
    <w:p w14:paraId="43190FC5" w14:textId="77777777" w:rsidR="00866CCA" w:rsidRDefault="00B26A64" w:rsidP="00026A2A">
      <w:pPr>
        <w:shd w:val="clear" w:color="auto" w:fill="FFFFFF"/>
        <w:rPr>
          <w:rFonts w:ascii="Arial" w:hAnsi="Arial" w:cs="Arial"/>
          <w:color w:val="222222"/>
          <w:sz w:val="22"/>
          <w:szCs w:val="22"/>
        </w:rPr>
      </w:pPr>
      <w:r w:rsidRPr="00B91E4D">
        <w:rPr>
          <w:rFonts w:ascii="Arial" w:hAnsi="Arial" w:cs="Arial"/>
          <w:bCs/>
          <w:color w:val="000000" w:themeColor="text1"/>
          <w:sz w:val="22"/>
          <w:szCs w:val="22"/>
        </w:rPr>
        <w:t>502 Portola Plaza, Los Angeles, CA, 90095</w:t>
      </w:r>
      <w:r w:rsidRPr="00B91E4D">
        <w:rPr>
          <w:rFonts w:ascii="Arial" w:hAnsi="Arial" w:cs="Arial"/>
          <w:color w:val="222222"/>
          <w:sz w:val="22"/>
          <w:szCs w:val="22"/>
        </w:rPr>
        <w:t xml:space="preserve"> </w:t>
      </w:r>
    </w:p>
    <w:p w14:paraId="651C51C1" w14:textId="337EDAF3" w:rsidR="00B26A64" w:rsidRPr="00026A2A" w:rsidRDefault="00B26A64" w:rsidP="00026A2A">
      <w:pPr>
        <w:shd w:val="clear" w:color="auto" w:fill="FFFFFF"/>
        <w:rPr>
          <w:rFonts w:ascii="Arial" w:hAnsi="Arial" w:cs="Arial"/>
          <w:color w:val="222222"/>
          <w:sz w:val="22"/>
          <w:szCs w:val="22"/>
        </w:rPr>
      </w:pPr>
      <w:r w:rsidRPr="00B91E4D">
        <w:rPr>
          <w:rFonts w:ascii="Arial" w:hAnsi="Arial" w:cs="Arial"/>
          <w:color w:val="222222"/>
          <w:sz w:val="22"/>
          <w:szCs w:val="22"/>
        </w:rPr>
        <w:t>email address: </w:t>
      </w:r>
      <w:hyperlink r:id="rId10" w:tgtFrame="_blank" w:history="1">
        <w:r w:rsidRPr="00B91E4D">
          <w:rPr>
            <w:rStyle w:val="Hyperlink"/>
            <w:rFonts w:ascii="Arial" w:hAnsi="Arial" w:cs="Arial"/>
            <w:color w:val="1155CC"/>
            <w:sz w:val="22"/>
            <w:szCs w:val="22"/>
          </w:rPr>
          <w:t>mfanselow@gmail.com</w:t>
        </w:r>
      </w:hyperlink>
      <w:r w:rsidRPr="00B91E4D">
        <w:rPr>
          <w:rFonts w:ascii="Arial" w:hAnsi="Arial" w:cs="Arial"/>
          <w:color w:val="222222"/>
          <w:sz w:val="22"/>
          <w:szCs w:val="22"/>
        </w:rPr>
        <w:t>  or </w:t>
      </w:r>
      <w:hyperlink r:id="rId11" w:tgtFrame="_blank" w:history="1">
        <w:r w:rsidRPr="00B91E4D">
          <w:rPr>
            <w:rStyle w:val="Hyperlink"/>
            <w:rFonts w:ascii="Arial" w:hAnsi="Arial" w:cs="Arial"/>
            <w:color w:val="1155CC"/>
            <w:sz w:val="22"/>
            <w:szCs w:val="22"/>
          </w:rPr>
          <w:t>fanselow@ucla.edu</w:t>
        </w:r>
      </w:hyperlink>
    </w:p>
    <w:p w14:paraId="2D3F6B7F" w14:textId="1B92DFE3" w:rsidR="008A2F89" w:rsidRPr="00B91E4D" w:rsidRDefault="008A2F89" w:rsidP="008A2F89">
      <w:pPr>
        <w:spacing w:before="100" w:beforeAutospacing="1" w:after="100" w:afterAutospacing="1"/>
        <w:rPr>
          <w:rFonts w:ascii="Arial" w:hAnsi="Arial" w:cs="Arial"/>
          <w:bCs/>
          <w:color w:val="000000" w:themeColor="text1"/>
          <w:sz w:val="22"/>
          <w:szCs w:val="22"/>
        </w:rPr>
      </w:pPr>
      <w:r w:rsidRPr="00B91E4D">
        <w:rPr>
          <w:rFonts w:ascii="Arial" w:hAnsi="Arial" w:cs="Arial"/>
          <w:bCs/>
          <w:color w:val="000000" w:themeColor="text1"/>
          <w:sz w:val="22"/>
          <w:szCs w:val="22"/>
        </w:rPr>
        <w:lastRenderedPageBreak/>
        <w:t xml:space="preserve">We look forward to hearing from you </w:t>
      </w:r>
      <w:r w:rsidR="00026A2A">
        <w:rPr>
          <w:rFonts w:ascii="Arial" w:hAnsi="Arial" w:cs="Arial"/>
          <w:bCs/>
          <w:color w:val="000000" w:themeColor="text1"/>
          <w:sz w:val="22"/>
          <w:szCs w:val="22"/>
        </w:rPr>
        <w:t>soon</w:t>
      </w:r>
      <w:r w:rsidRPr="00B91E4D">
        <w:rPr>
          <w:rFonts w:ascii="Arial" w:hAnsi="Arial" w:cs="Arial"/>
          <w:bCs/>
          <w:color w:val="000000" w:themeColor="text1"/>
          <w:sz w:val="22"/>
          <w:szCs w:val="22"/>
        </w:rPr>
        <w:t>.</w:t>
      </w:r>
    </w:p>
    <w:p w14:paraId="7E449A64" w14:textId="12BC0B8B" w:rsidR="00500BB1" w:rsidRPr="00B91E4D" w:rsidRDefault="00500BB1" w:rsidP="004B2061">
      <w:pPr>
        <w:spacing w:before="100" w:beforeAutospacing="1" w:after="100" w:afterAutospacing="1"/>
        <w:rPr>
          <w:rFonts w:ascii="Arial" w:hAnsi="Arial" w:cs="Arial"/>
          <w:bCs/>
          <w:color w:val="000000" w:themeColor="text1"/>
          <w:sz w:val="22"/>
          <w:szCs w:val="22"/>
        </w:rPr>
      </w:pPr>
      <w:r w:rsidRPr="00B91E4D">
        <w:rPr>
          <w:rFonts w:ascii="Arial" w:hAnsi="Arial" w:cs="Arial"/>
          <w:color w:val="000000" w:themeColor="text1"/>
          <w:sz w:val="22"/>
          <w:szCs w:val="22"/>
        </w:rPr>
        <w:t>S</w:t>
      </w:r>
      <w:bookmarkStart w:id="2" w:name="_GoBack"/>
      <w:bookmarkEnd w:id="2"/>
      <w:r w:rsidRPr="00B91E4D">
        <w:rPr>
          <w:rFonts w:ascii="Arial" w:hAnsi="Arial" w:cs="Arial"/>
          <w:color w:val="000000" w:themeColor="text1"/>
          <w:sz w:val="22"/>
          <w:szCs w:val="22"/>
        </w:rPr>
        <w:t>incerely,</w:t>
      </w:r>
    </w:p>
    <w:p w14:paraId="11A4FA9F" w14:textId="77777777" w:rsidR="00411162" w:rsidRDefault="00411162" w:rsidP="004B2061">
      <w:pPr>
        <w:shd w:val="clear" w:color="auto" w:fill="FFFFFF"/>
        <w:rPr>
          <w:rFonts w:ascii="Arial" w:hAnsi="Arial" w:cs="Arial"/>
          <w:color w:val="222222"/>
          <w:sz w:val="22"/>
          <w:szCs w:val="22"/>
        </w:rPr>
      </w:pPr>
      <w:r w:rsidRPr="00F87252">
        <w:rPr>
          <w:noProof/>
          <w:sz w:val="24"/>
          <w:szCs w:val="24"/>
        </w:rPr>
        <w:drawing>
          <wp:inline distT="0" distB="0" distL="0" distR="0" wp14:anchorId="4957DFD5" wp14:editId="0E808DF5">
            <wp:extent cx="1995054" cy="48712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4331" cy="5040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869285" w14:textId="74CDAE4F" w:rsidR="004B2061" w:rsidRPr="00B91E4D" w:rsidRDefault="004B2061" w:rsidP="004B2061">
      <w:pPr>
        <w:shd w:val="clear" w:color="auto" w:fill="FFFFFF"/>
        <w:rPr>
          <w:rFonts w:ascii="Arial" w:hAnsi="Arial" w:cs="Arial"/>
          <w:color w:val="222222"/>
          <w:sz w:val="22"/>
          <w:szCs w:val="22"/>
        </w:rPr>
      </w:pPr>
      <w:r w:rsidRPr="00B91E4D">
        <w:rPr>
          <w:rFonts w:ascii="Arial" w:hAnsi="Arial" w:cs="Arial"/>
          <w:color w:val="222222"/>
          <w:sz w:val="22"/>
          <w:szCs w:val="22"/>
        </w:rPr>
        <w:t>Michael S Fanselow,</w:t>
      </w:r>
    </w:p>
    <w:p w14:paraId="08AFBD67" w14:textId="77777777" w:rsidR="004B2061" w:rsidRPr="00B91E4D" w:rsidRDefault="004B2061" w:rsidP="004B2061">
      <w:pPr>
        <w:shd w:val="clear" w:color="auto" w:fill="FFFFFF"/>
        <w:rPr>
          <w:rFonts w:ascii="Arial" w:hAnsi="Arial" w:cs="Arial"/>
          <w:color w:val="222222"/>
          <w:sz w:val="22"/>
          <w:szCs w:val="22"/>
        </w:rPr>
      </w:pPr>
      <w:r w:rsidRPr="00B91E4D">
        <w:rPr>
          <w:rFonts w:ascii="Arial" w:hAnsi="Arial" w:cs="Arial"/>
          <w:color w:val="222222"/>
          <w:sz w:val="22"/>
          <w:szCs w:val="22"/>
        </w:rPr>
        <w:t>Distinguished Professor</w:t>
      </w:r>
      <w:r w:rsidRPr="00B91E4D">
        <w:rPr>
          <w:rFonts w:ascii="Arial" w:hAnsi="Arial" w:cs="Arial"/>
          <w:color w:val="222222"/>
          <w:sz w:val="22"/>
          <w:szCs w:val="22"/>
        </w:rPr>
        <w:br/>
        <w:t>Staglin Family Chair in Psychology,</w:t>
      </w:r>
    </w:p>
    <w:p w14:paraId="5901DE06" w14:textId="77777777" w:rsidR="004B2061" w:rsidRPr="00B91E4D" w:rsidRDefault="004B2061" w:rsidP="004B2061">
      <w:pPr>
        <w:shd w:val="clear" w:color="auto" w:fill="FFFFFF"/>
        <w:rPr>
          <w:rFonts w:ascii="Arial" w:hAnsi="Arial" w:cs="Arial"/>
          <w:color w:val="222222"/>
          <w:sz w:val="22"/>
          <w:szCs w:val="22"/>
        </w:rPr>
      </w:pPr>
      <w:r w:rsidRPr="00B91E4D">
        <w:rPr>
          <w:rFonts w:ascii="Arial" w:hAnsi="Arial" w:cs="Arial"/>
          <w:color w:val="222222"/>
          <w:sz w:val="22"/>
          <w:szCs w:val="22"/>
        </w:rPr>
        <w:t>Director Staglin Music Festival Center for Brain &amp; Behavioral Health</w:t>
      </w:r>
      <w:r w:rsidRPr="00B91E4D">
        <w:rPr>
          <w:rFonts w:ascii="Arial" w:hAnsi="Arial" w:cs="Arial"/>
          <w:color w:val="222222"/>
          <w:sz w:val="22"/>
          <w:szCs w:val="22"/>
        </w:rPr>
        <w:br/>
        <w:t>Department of Psychology</w:t>
      </w:r>
      <w:r w:rsidRPr="00B91E4D">
        <w:rPr>
          <w:rFonts w:ascii="Arial" w:hAnsi="Arial" w:cs="Arial"/>
          <w:color w:val="222222"/>
          <w:sz w:val="22"/>
          <w:szCs w:val="22"/>
        </w:rPr>
        <w:br/>
        <w:t>Department of Psychiatry and Biobehavioral Sciences</w:t>
      </w:r>
      <w:r w:rsidRPr="00B91E4D">
        <w:rPr>
          <w:rFonts w:ascii="Arial" w:hAnsi="Arial" w:cs="Arial"/>
          <w:color w:val="222222"/>
          <w:sz w:val="22"/>
          <w:szCs w:val="22"/>
        </w:rPr>
        <w:br/>
        <w:t>UCLA Integrative Center for Learning &amp; Memory (ICLM)</w:t>
      </w:r>
      <w:r w:rsidRPr="00B91E4D">
        <w:rPr>
          <w:rFonts w:ascii="Arial" w:hAnsi="Arial" w:cs="Arial"/>
          <w:color w:val="222222"/>
          <w:sz w:val="22"/>
          <w:szCs w:val="22"/>
        </w:rPr>
        <w:br/>
        <w:t>email address: </w:t>
      </w:r>
      <w:hyperlink r:id="rId13" w:tgtFrame="_blank" w:history="1">
        <w:r w:rsidRPr="00B91E4D">
          <w:rPr>
            <w:rStyle w:val="Hyperlink"/>
            <w:rFonts w:ascii="Arial" w:hAnsi="Arial" w:cs="Arial"/>
            <w:color w:val="1155CC"/>
            <w:sz w:val="22"/>
            <w:szCs w:val="22"/>
          </w:rPr>
          <w:t>mfanselow@gmail.com</w:t>
        </w:r>
      </w:hyperlink>
      <w:r w:rsidRPr="00B91E4D">
        <w:rPr>
          <w:rFonts w:ascii="Arial" w:hAnsi="Arial" w:cs="Arial"/>
          <w:color w:val="222222"/>
          <w:sz w:val="22"/>
          <w:szCs w:val="22"/>
        </w:rPr>
        <w:t>  or </w:t>
      </w:r>
      <w:hyperlink r:id="rId14" w:tgtFrame="_blank" w:history="1">
        <w:r w:rsidRPr="00B91E4D">
          <w:rPr>
            <w:rStyle w:val="Hyperlink"/>
            <w:rFonts w:ascii="Arial" w:hAnsi="Arial" w:cs="Arial"/>
            <w:color w:val="1155CC"/>
            <w:sz w:val="22"/>
            <w:szCs w:val="22"/>
          </w:rPr>
          <w:t>fanselow@ucla.edu</w:t>
        </w:r>
      </w:hyperlink>
    </w:p>
    <w:p w14:paraId="67DC32DA" w14:textId="0453D7B3" w:rsidR="00500BB1" w:rsidRPr="00B91E4D" w:rsidRDefault="00500BB1" w:rsidP="004B2061">
      <w:pPr>
        <w:rPr>
          <w:rFonts w:ascii="Arial" w:hAnsi="Arial" w:cs="Arial"/>
          <w:color w:val="000000" w:themeColor="text1"/>
          <w:sz w:val="22"/>
          <w:szCs w:val="22"/>
        </w:rPr>
      </w:pPr>
    </w:p>
    <w:sectPr w:rsidR="00500BB1" w:rsidRPr="00B91E4D" w:rsidSect="00F87252">
      <w:pgSz w:w="12240" w:h="15840"/>
      <w:pgMar w:top="864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B0D3C0" w14:textId="77777777" w:rsidR="00D07FCC" w:rsidRDefault="00D07FCC" w:rsidP="00F87252">
      <w:r>
        <w:separator/>
      </w:r>
    </w:p>
  </w:endnote>
  <w:endnote w:type="continuationSeparator" w:id="0">
    <w:p w14:paraId="23A0F335" w14:textId="77777777" w:rsidR="00D07FCC" w:rsidRDefault="00D07FCC" w:rsidP="00F872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813F74" w14:textId="77777777" w:rsidR="00D07FCC" w:rsidRDefault="00D07FCC" w:rsidP="00F87252">
      <w:r>
        <w:separator/>
      </w:r>
    </w:p>
  </w:footnote>
  <w:footnote w:type="continuationSeparator" w:id="0">
    <w:p w14:paraId="6C34AF2A" w14:textId="77777777" w:rsidR="00D07FCC" w:rsidRDefault="00D07FCC" w:rsidP="00F872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684280"/>
    <w:multiLevelType w:val="multilevel"/>
    <w:tmpl w:val="1A78B7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eastAsia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eastAsia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eastAsia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eastAsia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eastAsia"/>
      </w:rPr>
    </w:lvl>
  </w:abstractNum>
  <w:abstractNum w:abstractNumId="1" w15:restartNumberingAfterBreak="0">
    <w:nsid w:val="7FD26455"/>
    <w:multiLevelType w:val="multilevel"/>
    <w:tmpl w:val="23BC4B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eastAsia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eastAsia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eastAsia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eastAsia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4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BB1"/>
    <w:rsid w:val="00026A2A"/>
    <w:rsid w:val="00057746"/>
    <w:rsid w:val="000F28F7"/>
    <w:rsid w:val="00411162"/>
    <w:rsid w:val="00453E5C"/>
    <w:rsid w:val="004A76A5"/>
    <w:rsid w:val="004B2061"/>
    <w:rsid w:val="00500BB1"/>
    <w:rsid w:val="00612A18"/>
    <w:rsid w:val="007C054F"/>
    <w:rsid w:val="0083015C"/>
    <w:rsid w:val="00866CCA"/>
    <w:rsid w:val="008A2F89"/>
    <w:rsid w:val="009D74DB"/>
    <w:rsid w:val="00A25E98"/>
    <w:rsid w:val="00AE30B0"/>
    <w:rsid w:val="00B1369D"/>
    <w:rsid w:val="00B26A64"/>
    <w:rsid w:val="00B91E4D"/>
    <w:rsid w:val="00D07FCC"/>
    <w:rsid w:val="00E3053C"/>
    <w:rsid w:val="00E62C36"/>
    <w:rsid w:val="00EC6C24"/>
    <w:rsid w:val="00F8583F"/>
    <w:rsid w:val="00F8725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DC440B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500BB1"/>
    <w:rPr>
      <w:rFonts w:ascii="Times" w:eastAsia="Times New Roman" w:hAnsi="Times" w:cs="Times New Roman"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500BB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0BB1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0BB1"/>
    <w:rPr>
      <w:rFonts w:ascii="Lucida Grande" w:eastAsia="Times New Roman" w:hAnsi="Lucida Grande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8725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87252"/>
    <w:rPr>
      <w:rFonts w:ascii="Times" w:eastAsia="Times New Roman" w:hAnsi="Times" w:cs="Times New Roman"/>
      <w:sz w:val="28"/>
      <w:szCs w:val="20"/>
    </w:rPr>
  </w:style>
  <w:style w:type="paragraph" w:styleId="Footer">
    <w:name w:val="footer"/>
    <w:basedOn w:val="Normal"/>
    <w:link w:val="FooterChar"/>
    <w:uiPriority w:val="99"/>
    <w:unhideWhenUsed/>
    <w:rsid w:val="00F8725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87252"/>
    <w:rPr>
      <w:rFonts w:ascii="Times" w:eastAsia="Times New Roman" w:hAnsi="Times" w:cs="Times New Roman"/>
      <w:sz w:val="28"/>
      <w:szCs w:val="20"/>
    </w:rPr>
  </w:style>
  <w:style w:type="character" w:customStyle="1" w:styleId="apple-converted-space">
    <w:name w:val="apple-converted-space"/>
    <w:basedOn w:val="DefaultParagraphFont"/>
    <w:rsid w:val="00E3053C"/>
  </w:style>
  <w:style w:type="character" w:customStyle="1" w:styleId="il">
    <w:name w:val="il"/>
    <w:basedOn w:val="DefaultParagraphFont"/>
    <w:rsid w:val="00E3053C"/>
  </w:style>
  <w:style w:type="paragraph" w:styleId="NormalWeb">
    <w:name w:val="Normal (Web)"/>
    <w:basedOn w:val="Normal"/>
    <w:uiPriority w:val="99"/>
    <w:semiHidden/>
    <w:unhideWhenUsed/>
    <w:rsid w:val="008A2F89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ja-JP"/>
    </w:rPr>
  </w:style>
  <w:style w:type="paragraph" w:styleId="ListParagraph">
    <w:name w:val="List Paragraph"/>
    <w:basedOn w:val="Normal"/>
    <w:uiPriority w:val="34"/>
    <w:qFormat/>
    <w:rsid w:val="00B91E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70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3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90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25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69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4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8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76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606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10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710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8435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010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499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177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861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929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33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33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7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65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72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anselowlab.psych.ucla.edu" TargetMode="External"/><Relationship Id="rId13" Type="http://schemas.openxmlformats.org/officeDocument/2006/relationships/hyperlink" Target="mailto:mfanselow@gmail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2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fanselow@ucla.edu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mfanselow@gmai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fanselow@ucla.edu" TargetMode="External"/><Relationship Id="rId14" Type="http://schemas.openxmlformats.org/officeDocument/2006/relationships/hyperlink" Target="mailto:fanselow@ucla.e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401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UCLA</Company>
  <LinksUpToDate>false</LinksUpToDate>
  <CharactersWithSpaces>2686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Fanselow</dc:creator>
  <cp:keywords/>
  <dc:description/>
  <cp:lastModifiedBy>Michael Fanselow</cp:lastModifiedBy>
  <cp:revision>8</cp:revision>
  <dcterms:created xsi:type="dcterms:W3CDTF">2018-04-09T22:01:00Z</dcterms:created>
  <dcterms:modified xsi:type="dcterms:W3CDTF">2018-04-10T16:47:00Z</dcterms:modified>
</cp:coreProperties>
</file>